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01217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43001-478/2020-0</w:t>
            </w:r>
            <w:r w:rsidR="0068018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68018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6E7592" w:rsidRPr="006E7592" w:rsidRDefault="006E7592" w:rsidP="006E75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E759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680182" w:rsidRDefault="00680182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6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6E7592"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680182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68018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80182">
        <w:rPr>
          <w:rFonts w:ascii="Tahoma" w:hAnsi="Tahoma" w:cs="Tahoma"/>
          <w:b/>
          <w:szCs w:val="20"/>
        </w:rPr>
        <w:t>Vprašanje:</w:t>
      </w:r>
    </w:p>
    <w:p w:rsidR="00E813F4" w:rsidRPr="00680182" w:rsidRDefault="00E813F4" w:rsidP="006E75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680182" w:rsidRDefault="00680182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68018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80182">
        <w:rPr>
          <w:rFonts w:ascii="Tahoma" w:hAnsi="Tahoma" w:cs="Tahoma"/>
          <w:color w:val="333333"/>
          <w:szCs w:val="20"/>
        </w:rPr>
        <w:br/>
      </w:r>
      <w:r w:rsidRPr="00680182">
        <w:rPr>
          <w:rFonts w:ascii="Tahoma" w:hAnsi="Tahoma" w:cs="Tahoma"/>
          <w:color w:val="333333"/>
          <w:szCs w:val="20"/>
          <w:shd w:val="clear" w:color="auto" w:fill="FFFFFF"/>
        </w:rPr>
        <w:t>V poglavju JAVNA RAZSVETLJAVA, sklop 2.0 Gradbena dela, postavka 14 (drobna gradbena dela 3%) ne zajema celotnega sklopa gradbenih del. Ali je prišlo do napake v formuli?</w:t>
      </w:r>
    </w:p>
    <w:p w:rsidR="00680182" w:rsidRPr="00680182" w:rsidRDefault="00680182" w:rsidP="00E813F4">
      <w:pPr>
        <w:pStyle w:val="Telobesedila2"/>
        <w:rPr>
          <w:rFonts w:ascii="Tahoma" w:hAnsi="Tahoma" w:cs="Tahoma"/>
          <w:b/>
          <w:szCs w:val="20"/>
        </w:rPr>
      </w:pPr>
    </w:p>
    <w:p w:rsidR="0001217E" w:rsidRPr="00680182" w:rsidRDefault="0001217E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68018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80182">
        <w:rPr>
          <w:rFonts w:ascii="Tahoma" w:hAnsi="Tahoma" w:cs="Tahoma"/>
          <w:b/>
          <w:szCs w:val="20"/>
        </w:rPr>
        <w:t>Odgovor:</w:t>
      </w:r>
    </w:p>
    <w:p w:rsidR="00E813F4" w:rsidRPr="00680182" w:rsidRDefault="00E813F4" w:rsidP="006E75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01217E" w:rsidRDefault="00C879F6" w:rsidP="002C59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B916B5">
        <w:rPr>
          <w:rFonts w:ascii="Tahoma" w:hAnsi="Tahoma" w:cs="Tahoma"/>
          <w:sz w:val="20"/>
          <w:szCs w:val="20"/>
        </w:rPr>
        <w:t xml:space="preserve"> je ugotovil napako v formuli</w:t>
      </w:r>
      <w:r w:rsidR="002C59B3">
        <w:rPr>
          <w:rFonts w:ascii="Tahoma" w:hAnsi="Tahoma" w:cs="Tahoma"/>
          <w:sz w:val="20"/>
          <w:szCs w:val="20"/>
        </w:rPr>
        <w:t xml:space="preserve"> v</w:t>
      </w:r>
      <w:r w:rsidR="002C59B3" w:rsidRPr="002C59B3">
        <w:rPr>
          <w:rFonts w:ascii="Tahoma" w:hAnsi="Tahoma" w:cs="Tahoma"/>
          <w:sz w:val="20"/>
          <w:szCs w:val="20"/>
        </w:rPr>
        <w:t xml:space="preserve"> poglavju JAVNA RAZSVETLJAVA, sklop 2.0 Gradbena dela, postavka 14 (drobna gradbena dela 3%) ne zajema</w:t>
      </w:r>
      <w:r w:rsidR="002C59B3">
        <w:rPr>
          <w:rFonts w:ascii="Tahoma" w:hAnsi="Tahoma" w:cs="Tahoma"/>
          <w:sz w:val="20"/>
          <w:szCs w:val="20"/>
        </w:rPr>
        <w:t xml:space="preserve"> celotnega sklopa gradbenih del</w:t>
      </w:r>
      <w:r w:rsidR="00B916B5">
        <w:rPr>
          <w:rFonts w:ascii="Tahoma" w:hAnsi="Tahoma" w:cs="Tahoma"/>
          <w:sz w:val="20"/>
          <w:szCs w:val="20"/>
        </w:rPr>
        <w:t xml:space="preserve">. </w:t>
      </w:r>
      <w:r w:rsidR="00615833">
        <w:rPr>
          <w:rFonts w:ascii="Tahoma" w:hAnsi="Tahoma" w:cs="Tahoma"/>
          <w:sz w:val="20"/>
          <w:szCs w:val="20"/>
        </w:rPr>
        <w:t xml:space="preserve">Naročnik bo </w:t>
      </w:r>
      <w:bookmarkStart w:id="0" w:name="_GoBack"/>
      <w:bookmarkEnd w:id="0"/>
      <w:r w:rsidR="002C59B3" w:rsidRPr="002C59B3">
        <w:rPr>
          <w:rFonts w:ascii="Tahoma" w:hAnsi="Tahoma" w:cs="Tahoma"/>
          <w:sz w:val="20"/>
          <w:szCs w:val="20"/>
        </w:rPr>
        <w:t>dopolnil razpisno dokumentacijo z vsemi dokumenti, ki so potreb</w:t>
      </w:r>
      <w:r w:rsidR="00615833">
        <w:rPr>
          <w:rFonts w:ascii="Tahoma" w:hAnsi="Tahoma" w:cs="Tahoma"/>
          <w:sz w:val="20"/>
          <w:szCs w:val="20"/>
        </w:rPr>
        <w:t xml:space="preserve">ni za pripravo ponudbe </w:t>
      </w:r>
      <w:r w:rsidR="002C59B3" w:rsidRPr="002C59B3">
        <w:rPr>
          <w:rFonts w:ascii="Tahoma" w:hAnsi="Tahoma" w:cs="Tahoma"/>
          <w:sz w:val="20"/>
          <w:szCs w:val="20"/>
        </w:rPr>
        <w:t xml:space="preserve"> takoj, ko bo z njimi razpolagal. </w:t>
      </w:r>
      <w:r w:rsidR="002C59B3">
        <w:rPr>
          <w:rFonts w:ascii="Tahoma" w:hAnsi="Tahoma" w:cs="Tahoma"/>
          <w:sz w:val="20"/>
          <w:szCs w:val="20"/>
        </w:rPr>
        <w:t xml:space="preserve">Sočasno bodo popravljene tudi formule za izračun vrednosti ponudbe. </w:t>
      </w:r>
      <w:r w:rsidR="002C59B3" w:rsidRPr="002C59B3">
        <w:rPr>
          <w:rFonts w:ascii="Tahoma" w:hAnsi="Tahoma" w:cs="Tahoma"/>
          <w:sz w:val="20"/>
          <w:szCs w:val="20"/>
        </w:rPr>
        <w:t>Zaradi spremembe razpisne dokumentacije bo naročnik ustrezno podaljšal tudi rok za oddajo ponudb.</w:t>
      </w:r>
    </w:p>
    <w:sectPr w:rsidR="00556816" w:rsidRPr="0001217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93" w:rsidRDefault="00BB3093">
      <w:r>
        <w:separator/>
      </w:r>
    </w:p>
  </w:endnote>
  <w:endnote w:type="continuationSeparator" w:id="0">
    <w:p w:rsidR="00BB3093" w:rsidRDefault="00B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8018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93" w:rsidRDefault="00BB3093">
      <w:r>
        <w:separator/>
      </w:r>
    </w:p>
  </w:footnote>
  <w:footnote w:type="continuationSeparator" w:id="0">
    <w:p w:rsidR="00BB3093" w:rsidRDefault="00BB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1828DD"/>
    <w:rsid w:val="001836BB"/>
    <w:rsid w:val="00216549"/>
    <w:rsid w:val="002507C2"/>
    <w:rsid w:val="00290551"/>
    <w:rsid w:val="002C59B3"/>
    <w:rsid w:val="003133A6"/>
    <w:rsid w:val="00346F48"/>
    <w:rsid w:val="003560E2"/>
    <w:rsid w:val="003579C0"/>
    <w:rsid w:val="00424A5A"/>
    <w:rsid w:val="0044323F"/>
    <w:rsid w:val="004B34B5"/>
    <w:rsid w:val="004E715B"/>
    <w:rsid w:val="00556816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B1FD9"/>
    <w:rsid w:val="00A05C73"/>
    <w:rsid w:val="00A17575"/>
    <w:rsid w:val="00AD3747"/>
    <w:rsid w:val="00B55730"/>
    <w:rsid w:val="00B64C17"/>
    <w:rsid w:val="00B916B5"/>
    <w:rsid w:val="00BA6412"/>
    <w:rsid w:val="00BB3093"/>
    <w:rsid w:val="00BE29CA"/>
    <w:rsid w:val="00C33881"/>
    <w:rsid w:val="00C879F6"/>
    <w:rsid w:val="00DB7CDA"/>
    <w:rsid w:val="00E51016"/>
    <w:rsid w:val="00E66D5B"/>
    <w:rsid w:val="00E813F4"/>
    <w:rsid w:val="00EA1375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073706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Karmen Logant</cp:lastModifiedBy>
  <cp:revision>3</cp:revision>
  <cp:lastPrinted>2021-01-06T09:29:00Z</cp:lastPrinted>
  <dcterms:created xsi:type="dcterms:W3CDTF">2021-01-07T13:01:00Z</dcterms:created>
  <dcterms:modified xsi:type="dcterms:W3CDTF">2021-01-07T14:36:00Z</dcterms:modified>
</cp:coreProperties>
</file>